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3F7" w:rsidRDefault="006573F7" w:rsidP="006573F7">
      <w:pPr>
        <w:rPr>
          <w:rFonts w:ascii="Arial" w:hAnsi="Arial" w:cs="Arial"/>
          <w:iCs/>
          <w:color w:val="000000"/>
        </w:rPr>
      </w:pPr>
      <w:r w:rsidRPr="00E36B78">
        <w:rPr>
          <w:rFonts w:ascii="Arial" w:hAnsi="Arial" w:cs="Arial"/>
          <w:b/>
          <w:iCs/>
          <w:color w:val="000000"/>
          <w:sz w:val="28"/>
          <w:szCs w:val="28"/>
        </w:rPr>
        <w:t>The Office of Special Investigations (OSI)</w:t>
      </w:r>
      <w:r w:rsidRPr="006573F7">
        <w:rPr>
          <w:rFonts w:ascii="Arial" w:hAnsi="Arial" w:cs="Arial"/>
          <w:iCs/>
          <w:color w:val="000000"/>
        </w:rPr>
        <w:t xml:space="preserve"> of the New York State Department of Correcti</w:t>
      </w:r>
      <w:r w:rsidR="008D38DC">
        <w:rPr>
          <w:rFonts w:ascii="Arial" w:hAnsi="Arial" w:cs="Arial"/>
          <w:iCs/>
          <w:color w:val="000000"/>
        </w:rPr>
        <w:t>ons and Community Supervision (</w:t>
      </w:r>
      <w:r w:rsidRPr="006573F7">
        <w:rPr>
          <w:rFonts w:ascii="Arial" w:hAnsi="Arial" w:cs="Arial"/>
          <w:iCs/>
          <w:color w:val="000000"/>
        </w:rPr>
        <w:t>NYS DOCCS) is seeking second and third-year law students and criminal justice graduate and undergr</w:t>
      </w:r>
      <w:r w:rsidR="00A100D5">
        <w:rPr>
          <w:rFonts w:ascii="Arial" w:hAnsi="Arial" w:cs="Arial"/>
          <w:iCs/>
          <w:color w:val="000000"/>
        </w:rPr>
        <w:t xml:space="preserve">aduate student interns for the </w:t>
      </w:r>
      <w:bookmarkStart w:id="0" w:name="_GoBack"/>
      <w:bookmarkEnd w:id="0"/>
      <w:r w:rsidRPr="006573F7">
        <w:rPr>
          <w:rFonts w:ascii="Arial" w:hAnsi="Arial" w:cs="Arial"/>
          <w:iCs/>
          <w:color w:val="000000"/>
        </w:rPr>
        <w:t xml:space="preserve">fall, spring and summer semester   for its Albany, Wallkill, Long Island City, Utica, and Buffalo Offices. </w:t>
      </w:r>
      <w:r w:rsidRPr="006573F7">
        <w:rPr>
          <w:rFonts w:ascii="Arial" w:hAnsi="Arial" w:cs="Arial"/>
          <w:iCs/>
          <w:color w:val="000000"/>
        </w:rPr>
        <w:br/>
      </w:r>
      <w:r w:rsidRPr="006573F7">
        <w:rPr>
          <w:rFonts w:ascii="Arial" w:hAnsi="Arial" w:cs="Arial"/>
          <w:iCs/>
          <w:color w:val="000000"/>
        </w:rPr>
        <w:br/>
        <w:t xml:space="preserve">NYS DOCCS is one of the largest and most dynamic public safety agencies in the country. OSI is the investigative arm of NYS DOCCS and is comprised of 120 investigators and staff with specialized units in every facet of law enforcement and public safety including the Narcotics Unit, Criminal Intelligence Unit, Sex Crimes Unit and Internal Affairs Unit. Additionally, OSI has sub-units devoted to Escape and Absconders, Workers Compensation, and Warrant and Transfer. OSI works closely with all federal, state and local law enforcement agencies, as well district attorneys offices, the New York Attorney General’s Office, and U.S. Attorneys Offices. The OSI force is made up of highly trained investigators primarily from the ranks of NYS Corrections Officers, but also from other state and federal law enforcement agencies. OSI works daily with various state and federal task forces on the most relevant issues of the day. It is one of the most unique and valued members of the public safety team in New York State and nationally. </w:t>
      </w:r>
      <w:r w:rsidRPr="006573F7">
        <w:rPr>
          <w:rFonts w:ascii="Arial" w:hAnsi="Arial" w:cs="Arial"/>
          <w:iCs/>
          <w:color w:val="000000"/>
        </w:rPr>
        <w:br/>
      </w:r>
      <w:r w:rsidRPr="006573F7">
        <w:rPr>
          <w:rFonts w:ascii="Arial" w:hAnsi="Arial" w:cs="Arial"/>
          <w:iCs/>
          <w:color w:val="000000"/>
        </w:rPr>
        <w:br/>
        <w:t xml:space="preserve">OSI seeks dedicated interns to assist in the broad scope of its work. While the work of OSI is primarily investigative and law enforcement related, much of the daily focus involves legal aspects of crime and punishment, constitutional law, labor relations, administrative and contractual rights, state and federal civil law, and a wide array of other legal issues that arise. OSI has experienced lawyers on its staff and also works closely with NYS DOCCS Counsel’s Office. </w:t>
      </w:r>
      <w:r w:rsidRPr="006573F7">
        <w:rPr>
          <w:rFonts w:ascii="Arial" w:hAnsi="Arial" w:cs="Arial"/>
          <w:iCs/>
          <w:color w:val="000000"/>
        </w:rPr>
        <w:br/>
      </w:r>
      <w:r w:rsidRPr="006573F7">
        <w:rPr>
          <w:rFonts w:ascii="Arial" w:hAnsi="Arial" w:cs="Arial"/>
          <w:iCs/>
          <w:color w:val="000000"/>
        </w:rPr>
        <w:br/>
        <w:t>Students will have the opportunity to assist with interviews, depositions, preparation of reports, evidence handling, prison tours, labor relations, and the myriad issues that surface daily in the NYS DOCCS system of more t</w:t>
      </w:r>
      <w:r w:rsidR="00E96E6C">
        <w:rPr>
          <w:rFonts w:ascii="Arial" w:hAnsi="Arial" w:cs="Arial"/>
          <w:iCs/>
          <w:color w:val="000000"/>
        </w:rPr>
        <w:t>han 53</w:t>
      </w:r>
      <w:r w:rsidRPr="006573F7">
        <w:rPr>
          <w:rFonts w:ascii="Arial" w:hAnsi="Arial" w:cs="Arial"/>
          <w:iCs/>
          <w:color w:val="000000"/>
        </w:rPr>
        <w:t xml:space="preserve">,000 inmates, 36,000 parolees, 29,000 staff, and 54 prisons. </w:t>
      </w:r>
      <w:r w:rsidRPr="006573F7">
        <w:rPr>
          <w:rFonts w:ascii="Arial" w:hAnsi="Arial" w:cs="Arial"/>
          <w:iCs/>
          <w:color w:val="000000"/>
        </w:rPr>
        <w:br/>
      </w:r>
      <w:r w:rsidRPr="006573F7">
        <w:rPr>
          <w:rFonts w:ascii="Arial" w:hAnsi="Arial" w:cs="Arial"/>
          <w:iCs/>
          <w:color w:val="000000"/>
        </w:rPr>
        <w:br/>
        <w:t xml:space="preserve">All positions will be supervised by OSI staff and are designed to ensure a meaningful educational experience for students interested in law enforcement, public safety and legal training. Further opportunities exist for students to observe and attend training, outreach, and other official activities conducted by NYS DOCCS. These positions are not paid but DOCCS may sponsor law students for school credit through externship programs. Internships are available during the </w:t>
      </w:r>
      <w:proofErr w:type="gramStart"/>
      <w:r w:rsidRPr="006573F7">
        <w:rPr>
          <w:rFonts w:ascii="Arial" w:hAnsi="Arial" w:cs="Arial"/>
          <w:iCs/>
          <w:color w:val="000000"/>
        </w:rPr>
        <w:t>Spring</w:t>
      </w:r>
      <w:proofErr w:type="gramEnd"/>
      <w:r w:rsidRPr="006573F7">
        <w:rPr>
          <w:rFonts w:ascii="Arial" w:hAnsi="Arial" w:cs="Arial"/>
          <w:iCs/>
          <w:color w:val="000000"/>
        </w:rPr>
        <w:t>, Summer and Fall semesters.</w:t>
      </w:r>
    </w:p>
    <w:p w:rsidR="006573F7" w:rsidRDefault="006573F7" w:rsidP="006573F7">
      <w:pPr>
        <w:rPr>
          <w:rFonts w:ascii="Arial" w:hAnsi="Arial" w:cs="Arial"/>
          <w:iCs/>
          <w:color w:val="000000"/>
        </w:rPr>
      </w:pPr>
      <w:r w:rsidRPr="006573F7">
        <w:rPr>
          <w:rFonts w:ascii="Arial" w:hAnsi="Arial" w:cs="Arial"/>
          <w:iCs/>
          <w:color w:val="000000"/>
        </w:rPr>
        <w:br/>
        <w:t>QUALIFICATIONS</w:t>
      </w:r>
      <w:r w:rsidRPr="006573F7">
        <w:rPr>
          <w:rFonts w:ascii="Arial" w:hAnsi="Arial" w:cs="Arial"/>
          <w:iCs/>
          <w:color w:val="000000"/>
        </w:rPr>
        <w:br/>
      </w:r>
      <w:r w:rsidRPr="006573F7">
        <w:rPr>
          <w:rFonts w:ascii="Arial" w:hAnsi="Arial" w:cs="Arial"/>
          <w:iCs/>
          <w:color w:val="000000"/>
        </w:rPr>
        <w:br/>
        <w:t>• Second or third-year law student</w:t>
      </w:r>
      <w:r>
        <w:rPr>
          <w:rFonts w:ascii="Arial" w:hAnsi="Arial" w:cs="Arial"/>
          <w:iCs/>
          <w:color w:val="000000"/>
        </w:rPr>
        <w:t>, graduate or undergraduate criminal justice majors</w:t>
      </w:r>
    </w:p>
    <w:p w:rsidR="006573F7" w:rsidRPr="006573F7" w:rsidRDefault="006573F7" w:rsidP="006573F7">
      <w:pPr>
        <w:rPr>
          <w:rFonts w:ascii="Arial" w:hAnsi="Arial" w:cs="Arial"/>
          <w:iCs/>
          <w:color w:val="000000"/>
        </w:rPr>
      </w:pPr>
      <w:r w:rsidRPr="006573F7">
        <w:rPr>
          <w:rFonts w:ascii="Arial" w:hAnsi="Arial" w:cs="Arial"/>
          <w:iCs/>
          <w:color w:val="000000"/>
        </w:rPr>
        <w:t>• Strong research and writing skills</w:t>
      </w:r>
      <w:r w:rsidRPr="006573F7">
        <w:rPr>
          <w:rFonts w:ascii="Arial" w:hAnsi="Arial" w:cs="Arial"/>
          <w:iCs/>
          <w:color w:val="000000"/>
        </w:rPr>
        <w:br/>
        <w:t xml:space="preserve">• Interest in criminal law, public safety and law enforcement </w:t>
      </w:r>
    </w:p>
    <w:p w:rsidR="006573F7" w:rsidRDefault="006573F7" w:rsidP="006573F7">
      <w:pPr>
        <w:rPr>
          <w:rFonts w:ascii="Arial" w:hAnsi="Arial" w:cs="Arial"/>
          <w:iCs/>
          <w:color w:val="000000"/>
        </w:rPr>
      </w:pPr>
      <w:r w:rsidRPr="006573F7">
        <w:rPr>
          <w:rFonts w:ascii="Arial" w:hAnsi="Arial" w:cs="Arial"/>
          <w:iCs/>
          <w:color w:val="000000"/>
        </w:rPr>
        <w:t>• Self-starter with a strong work ethic</w:t>
      </w:r>
      <w:r w:rsidRPr="006573F7">
        <w:rPr>
          <w:rFonts w:ascii="Arial" w:hAnsi="Arial" w:cs="Arial"/>
          <w:iCs/>
          <w:color w:val="000000"/>
        </w:rPr>
        <w:br/>
        <w:t>• Well organized, detail-oriented, enthusiastic, and positive attitude</w:t>
      </w:r>
      <w:r w:rsidRPr="006573F7">
        <w:rPr>
          <w:rFonts w:ascii="Arial" w:hAnsi="Arial" w:cs="Arial"/>
          <w:iCs/>
          <w:color w:val="000000"/>
        </w:rPr>
        <w:br/>
        <w:t xml:space="preserve">• Fluency in a second language is a plus </w:t>
      </w:r>
    </w:p>
    <w:p w:rsidR="006573F7" w:rsidRDefault="006573F7" w:rsidP="006573F7">
      <w:pPr>
        <w:rPr>
          <w:rFonts w:ascii="Arial" w:hAnsi="Arial" w:cs="Arial"/>
          <w:iCs/>
          <w:color w:val="000000"/>
        </w:rPr>
      </w:pPr>
    </w:p>
    <w:p w:rsidR="006573F7" w:rsidRDefault="006573F7" w:rsidP="006573F7">
      <w:pPr>
        <w:rPr>
          <w:rFonts w:ascii="Arial" w:hAnsi="Arial" w:cs="Arial"/>
        </w:rPr>
      </w:pPr>
      <w:r>
        <w:rPr>
          <w:rFonts w:ascii="Arial" w:hAnsi="Arial" w:cs="Arial"/>
        </w:rPr>
        <w:t xml:space="preserve">Interested students should submit a resume and writing sample to: </w:t>
      </w:r>
    </w:p>
    <w:p w:rsidR="006573F7" w:rsidRPr="006573F7" w:rsidRDefault="006573F7" w:rsidP="006573F7">
      <w:pPr>
        <w:rPr>
          <w:rFonts w:ascii="Arial" w:hAnsi="Arial" w:cs="Arial"/>
        </w:rPr>
      </w:pPr>
      <w:r>
        <w:rPr>
          <w:rFonts w:ascii="Arial" w:hAnsi="Arial" w:cs="Arial"/>
        </w:rPr>
        <w:t>Janet Tool, Regional Coordinator of Volunteer Services</w:t>
      </w:r>
    </w:p>
    <w:p w:rsidR="006573F7" w:rsidRDefault="00B9432D" w:rsidP="006573F7">
      <w:pPr>
        <w:rPr>
          <w:rFonts w:ascii="Arial" w:hAnsi="Arial" w:cs="Arial"/>
          <w:color w:val="1F497D"/>
        </w:rPr>
      </w:pPr>
      <w:hyperlink r:id="rId11" w:history="1">
        <w:r w:rsidR="006573F7" w:rsidRPr="003F129A">
          <w:rPr>
            <w:rStyle w:val="Hyperlink"/>
            <w:rFonts w:ascii="Arial" w:hAnsi="Arial" w:cs="Arial"/>
          </w:rPr>
          <w:t>Janet.Tool@doccs.ny.gov</w:t>
        </w:r>
      </w:hyperlink>
      <w:r w:rsidR="006573F7">
        <w:rPr>
          <w:rFonts w:ascii="Arial" w:hAnsi="Arial" w:cs="Arial"/>
          <w:color w:val="1F497D"/>
        </w:rPr>
        <w:t xml:space="preserve"> </w:t>
      </w:r>
    </w:p>
    <w:p w:rsidR="00E81834" w:rsidRPr="006573F7" w:rsidRDefault="006573F7" w:rsidP="00E51192">
      <w:pPr>
        <w:rPr>
          <w:rFonts w:ascii="Arial" w:hAnsi="Arial" w:cs="Arial"/>
          <w:sz w:val="24"/>
          <w:szCs w:val="24"/>
        </w:rPr>
      </w:pPr>
      <w:r w:rsidRPr="006573F7">
        <w:rPr>
          <w:rFonts w:ascii="Arial" w:hAnsi="Arial" w:cs="Arial"/>
        </w:rPr>
        <w:t>518-402-1694</w:t>
      </w:r>
    </w:p>
    <w:sectPr w:rsidR="00E81834" w:rsidRPr="006573F7" w:rsidSect="00A9328D">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32D" w:rsidRDefault="00B9432D" w:rsidP="00D626B3">
      <w:r>
        <w:separator/>
      </w:r>
    </w:p>
  </w:endnote>
  <w:endnote w:type="continuationSeparator" w:id="0">
    <w:p w:rsidR="00B9432D" w:rsidRDefault="00B9432D" w:rsidP="00D6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Rg">
    <w:altName w:val="Arial"/>
    <w:panose1 w:val="00000000000000000000"/>
    <w:charset w:val="00"/>
    <w:family w:val="modern"/>
    <w:notTrueType/>
    <w:pitch w:val="variable"/>
    <w:sig w:usb0="00000001" w:usb1="5000E0FB" w:usb2="00000000" w:usb3="00000000" w:csb0="000001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B78" w:rsidRDefault="00E36B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8AF" w:rsidRDefault="00E96E6C" w:rsidP="00F02C1B">
    <w:pPr>
      <w:pStyle w:val="Footer"/>
      <w:tabs>
        <w:tab w:val="left" w:pos="90"/>
      </w:tabs>
      <w:jc w:val="cente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-635</wp:posOffset>
              </wp:positionH>
              <wp:positionV relativeFrom="paragraph">
                <wp:posOffset>93344</wp:posOffset>
              </wp:positionV>
              <wp:extent cx="6718935" cy="0"/>
              <wp:effectExtent l="0" t="0" r="2476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8935" cy="0"/>
                      </a:xfrm>
                      <a:prstGeom prst="line">
                        <a:avLst/>
                      </a:prstGeom>
                      <a:ln w="12700">
                        <a:solidFill>
                          <a:srgbClr val="64656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852FEA"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7.35pt" to="52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" strokecolor="#646569" strokeweight="1pt">
              <o:lock v:ext="edit" shapetype="f"/>
            </v:line>
          </w:pict>
        </mc:Fallback>
      </mc:AlternateContent>
    </w:r>
  </w:p>
  <w:p w:rsidR="006418AF" w:rsidRDefault="006418AF" w:rsidP="00577C87">
    <w:pPr>
      <w:pStyle w:val="Style1"/>
    </w:pPr>
    <w:r w:rsidRPr="00BC7E78">
      <w:t>The Harriman State Campus, 1220 Washington Avenue, Albany, NY 12</w:t>
    </w:r>
    <w:r>
      <w:t>2</w:t>
    </w:r>
    <w:r w:rsidRPr="00BC7E78">
      <w:t>26-2050</w:t>
    </w:r>
    <w:r w:rsidRPr="000B7376">
      <w:t xml:space="preserve"> </w:t>
    </w:r>
    <w:r w:rsidRPr="003D0200">
      <w:t>│</w:t>
    </w:r>
    <w:r w:rsidRPr="000B7376">
      <w:t xml:space="preserve"> </w:t>
    </w:r>
    <w:r w:rsidRPr="003D0200">
      <w:t xml:space="preserve">(518) </w:t>
    </w:r>
    <w:r>
      <w:t>457</w:t>
    </w:r>
    <w:r w:rsidRPr="003D0200">
      <w:t>-</w:t>
    </w:r>
    <w:r>
      <w:t xml:space="preserve">8126 </w:t>
    </w:r>
    <w:r w:rsidRPr="003D0200">
      <w:t>│ www.doccs.ny.gov</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8AF" w:rsidRDefault="00E96E6C" w:rsidP="00AC2D6C">
    <w:pPr>
      <w:pStyle w:val="Footer"/>
      <w:tabs>
        <w:tab w:val="left" w:pos="90"/>
      </w:tabs>
      <w:jc w:val="cente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-635</wp:posOffset>
              </wp:positionH>
              <wp:positionV relativeFrom="paragraph">
                <wp:posOffset>93344</wp:posOffset>
              </wp:positionV>
              <wp:extent cx="6718935" cy="0"/>
              <wp:effectExtent l="0" t="0" r="2476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8935" cy="0"/>
                      </a:xfrm>
                      <a:prstGeom prst="line">
                        <a:avLst/>
                      </a:prstGeom>
                      <a:ln w="12700">
                        <a:solidFill>
                          <a:srgbClr val="64656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360D5B"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7.35pt" to="52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" strokecolor="#646569" strokeweight="1pt">
              <o:lock v:ext="edit" shapetype="f"/>
            </v:line>
          </w:pict>
        </mc:Fallback>
      </mc:AlternateContent>
    </w:r>
  </w:p>
  <w:p w:rsidR="006418AF" w:rsidRDefault="006418AF" w:rsidP="003D0200">
    <w:pPr>
      <w:pStyle w:val="Style1"/>
    </w:pPr>
    <w:r w:rsidRPr="00BC7E78">
      <w:t>The Harriman State Campus, 1220 Washington Avenue, Albany, NY 12</w:t>
    </w:r>
    <w:r>
      <w:t>2</w:t>
    </w:r>
    <w:r w:rsidRPr="00BC7E78">
      <w:t>26-2050</w:t>
    </w:r>
    <w:r w:rsidRPr="000B7376">
      <w:t xml:space="preserve"> </w:t>
    </w:r>
    <w:r w:rsidRPr="003D0200">
      <w:t>│</w:t>
    </w:r>
    <w:r w:rsidRPr="000B7376">
      <w:t xml:space="preserve"> </w:t>
    </w:r>
    <w:r w:rsidRPr="003D0200">
      <w:t xml:space="preserve">(518) </w:t>
    </w:r>
    <w:r>
      <w:t>457</w:t>
    </w:r>
    <w:r w:rsidRPr="003D0200">
      <w:t>-</w:t>
    </w:r>
    <w:r>
      <w:t xml:space="preserve">8126 </w:t>
    </w:r>
    <w:r w:rsidRPr="003D0200">
      <w:t>│ www.doccs.ny.gov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32D" w:rsidRDefault="00B9432D" w:rsidP="00D626B3">
      <w:r>
        <w:separator/>
      </w:r>
    </w:p>
  </w:footnote>
  <w:footnote w:type="continuationSeparator" w:id="0">
    <w:p w:rsidR="00B9432D" w:rsidRDefault="00B9432D" w:rsidP="00D62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B78" w:rsidRDefault="00E36B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B78" w:rsidRDefault="00E36B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8AF" w:rsidRDefault="006418AF" w:rsidP="0045503F">
    <w:pPr>
      <w:pStyle w:val="Default"/>
      <w:spacing w:line="360" w:lineRule="auto"/>
      <w:rPr>
        <w:b/>
        <w:bCs/>
        <w:sz w:val="20"/>
        <w:szCs w:val="20"/>
      </w:rPr>
    </w:pPr>
    <w:r>
      <w:rPr>
        <w:b/>
        <w:bCs/>
        <w:noProof/>
        <w:sz w:val="20"/>
        <w:szCs w:val="20"/>
      </w:rPr>
      <w:drawing>
        <wp:inline distT="0" distB="0" distL="0" distR="0">
          <wp:extent cx="3941064" cy="6492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y.png"/>
                  <pic:cNvPicPr/>
                </pic:nvPicPr>
                <pic:blipFill>
                  <a:blip r:embed="rId1">
                    <a:extLst>
                      <a:ext uri="{28A0092B-C50C-407E-A947-70E740481C1C}">
                        <a14:useLocalDpi xmlns:a14="http://schemas.microsoft.com/office/drawing/2010/main" val="0"/>
                      </a:ext>
                    </a:extLst>
                  </a:blip>
                  <a:stretch>
                    <a:fillRect/>
                  </a:stretch>
                </pic:blipFill>
                <pic:spPr>
                  <a:xfrm>
                    <a:off x="0" y="0"/>
                    <a:ext cx="3941064" cy="649224"/>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tblGrid>
    <w:tr w:rsidR="006418AF" w:rsidRPr="00FC432B" w:rsidTr="005F7467">
      <w:tc>
        <w:tcPr>
          <w:tcW w:w="3672" w:type="dxa"/>
          <w:vAlign w:val="center"/>
        </w:tcPr>
        <w:p w:rsidR="006418AF" w:rsidRPr="00D0662F" w:rsidRDefault="006418AF" w:rsidP="005F7467">
          <w:pPr>
            <w:spacing w:before="120" w:line="200" w:lineRule="exact"/>
            <w:rPr>
              <w:rFonts w:ascii="Proxima Nova Rg" w:hAnsi="Proxima Nova Rg" w:cs="Arial"/>
              <w:b/>
              <w:caps/>
              <w:noProof/>
              <w:color w:val="646569"/>
              <w:sz w:val="20"/>
            </w:rPr>
          </w:pPr>
          <w:r w:rsidRPr="00D0662F">
            <w:rPr>
              <w:rFonts w:ascii="Proxima Nova Rg" w:hAnsi="Proxima Nova Rg" w:cs="Arial"/>
              <w:b/>
              <w:caps/>
              <w:noProof/>
              <w:color w:val="646569"/>
              <w:sz w:val="20"/>
            </w:rPr>
            <w:t>Andrew m. cuomo</w:t>
          </w:r>
        </w:p>
        <w:p w:rsidR="006418AF" w:rsidRPr="00FC432B" w:rsidRDefault="006418AF" w:rsidP="005F7467">
          <w:pPr>
            <w:rPr>
              <w:rFonts w:ascii="Proxima Nova Rg" w:hAnsi="Proxima Nova Rg" w:cs="Arial"/>
              <w:noProof/>
              <w:color w:val="646569"/>
            </w:rPr>
          </w:pPr>
          <w:r w:rsidRPr="00FC432B">
            <w:rPr>
              <w:rFonts w:ascii="Proxima Nova Rg" w:hAnsi="Proxima Nova Rg" w:cs="Arial"/>
              <w:noProof/>
              <w:color w:val="646569"/>
              <w:sz w:val="20"/>
            </w:rPr>
            <w:t>Governor</w:t>
          </w:r>
        </w:p>
      </w:tc>
      <w:tc>
        <w:tcPr>
          <w:tcW w:w="3672" w:type="dxa"/>
          <w:vAlign w:val="center"/>
        </w:tcPr>
        <w:p w:rsidR="006418AF" w:rsidRPr="00FC432B" w:rsidRDefault="006418AF" w:rsidP="005F7467">
          <w:pPr>
            <w:spacing w:before="120" w:line="200" w:lineRule="exact"/>
            <w:rPr>
              <w:rFonts w:ascii="Proxima Nova Rg" w:hAnsi="Proxima Nova Rg" w:cs="Arial"/>
              <w:b/>
              <w:caps/>
              <w:noProof/>
              <w:color w:val="646569"/>
              <w:sz w:val="20"/>
            </w:rPr>
          </w:pPr>
          <w:r>
            <w:rPr>
              <w:rFonts w:ascii="Proxima Nova Rg" w:hAnsi="Proxima Nova Rg" w:cs="Arial"/>
              <w:b/>
              <w:caps/>
              <w:noProof/>
              <w:color w:val="646569"/>
              <w:sz w:val="20"/>
            </w:rPr>
            <w:t>ANTHONY J. aNNUCCI</w:t>
          </w:r>
        </w:p>
        <w:p w:rsidR="006418AF" w:rsidRPr="00FC432B" w:rsidRDefault="006418AF" w:rsidP="007D20EA">
          <w:pPr>
            <w:rPr>
              <w:rFonts w:ascii="Proxima Nova Rg" w:hAnsi="Proxima Nova Rg"/>
              <w:noProof/>
              <w:color w:val="646569"/>
            </w:rPr>
          </w:pPr>
          <w:r>
            <w:rPr>
              <w:rFonts w:ascii="Proxima Nova Rg" w:hAnsi="Proxima Nova Rg" w:cs="Arial"/>
              <w:noProof/>
              <w:color w:val="646569"/>
              <w:sz w:val="20"/>
            </w:rPr>
            <w:t>Acting Commissioner</w:t>
          </w:r>
        </w:p>
      </w:tc>
    </w:tr>
  </w:tbl>
  <w:p w:rsidR="006418AF" w:rsidRPr="00CF1A87" w:rsidRDefault="006418AF" w:rsidP="004E50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40E9"/>
    <w:multiLevelType w:val="hybridMultilevel"/>
    <w:tmpl w:val="D87E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5C068D"/>
    <w:multiLevelType w:val="hybridMultilevel"/>
    <w:tmpl w:val="A1466A30"/>
    <w:lvl w:ilvl="0" w:tplc="7F3465E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124136"/>
    <w:multiLevelType w:val="hybridMultilevel"/>
    <w:tmpl w:val="B1D47EC6"/>
    <w:lvl w:ilvl="0" w:tplc="DD82690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305"/>
    <w:rsid w:val="00006670"/>
    <w:rsid w:val="00011D55"/>
    <w:rsid w:val="00020E9E"/>
    <w:rsid w:val="000275CB"/>
    <w:rsid w:val="000320F6"/>
    <w:rsid w:val="000955DE"/>
    <w:rsid w:val="000A4624"/>
    <w:rsid w:val="000B3924"/>
    <w:rsid w:val="000B7376"/>
    <w:rsid w:val="001239B1"/>
    <w:rsid w:val="00131209"/>
    <w:rsid w:val="0022275A"/>
    <w:rsid w:val="00227E72"/>
    <w:rsid w:val="00231B2A"/>
    <w:rsid w:val="00240403"/>
    <w:rsid w:val="00270B4B"/>
    <w:rsid w:val="00290AE9"/>
    <w:rsid w:val="002B79BE"/>
    <w:rsid w:val="002D7F50"/>
    <w:rsid w:val="002F34F8"/>
    <w:rsid w:val="003050FA"/>
    <w:rsid w:val="003705AC"/>
    <w:rsid w:val="00380102"/>
    <w:rsid w:val="00390695"/>
    <w:rsid w:val="00394CDC"/>
    <w:rsid w:val="003D0200"/>
    <w:rsid w:val="003D46F3"/>
    <w:rsid w:val="003D5702"/>
    <w:rsid w:val="003E3E91"/>
    <w:rsid w:val="0041218D"/>
    <w:rsid w:val="0045503F"/>
    <w:rsid w:val="00472A3C"/>
    <w:rsid w:val="00475563"/>
    <w:rsid w:val="00480F1B"/>
    <w:rsid w:val="0049398D"/>
    <w:rsid w:val="004B044F"/>
    <w:rsid w:val="004D1E76"/>
    <w:rsid w:val="004E5002"/>
    <w:rsid w:val="004F428F"/>
    <w:rsid w:val="00502586"/>
    <w:rsid w:val="00513968"/>
    <w:rsid w:val="005205BC"/>
    <w:rsid w:val="00533F6C"/>
    <w:rsid w:val="005475FB"/>
    <w:rsid w:val="00554305"/>
    <w:rsid w:val="005565DD"/>
    <w:rsid w:val="00577C87"/>
    <w:rsid w:val="00587308"/>
    <w:rsid w:val="005F7467"/>
    <w:rsid w:val="00605398"/>
    <w:rsid w:val="006418AF"/>
    <w:rsid w:val="006573F7"/>
    <w:rsid w:val="0066707B"/>
    <w:rsid w:val="0067296D"/>
    <w:rsid w:val="0067583A"/>
    <w:rsid w:val="00691D6E"/>
    <w:rsid w:val="006B7A06"/>
    <w:rsid w:val="006D5EB9"/>
    <w:rsid w:val="006E4BE6"/>
    <w:rsid w:val="00711E5E"/>
    <w:rsid w:val="007456FB"/>
    <w:rsid w:val="007519EC"/>
    <w:rsid w:val="00763239"/>
    <w:rsid w:val="00783988"/>
    <w:rsid w:val="007B0822"/>
    <w:rsid w:val="007D20EA"/>
    <w:rsid w:val="00800A5D"/>
    <w:rsid w:val="00840A98"/>
    <w:rsid w:val="00842A92"/>
    <w:rsid w:val="0084531D"/>
    <w:rsid w:val="00847688"/>
    <w:rsid w:val="0085526F"/>
    <w:rsid w:val="0086322B"/>
    <w:rsid w:val="008745F8"/>
    <w:rsid w:val="00894393"/>
    <w:rsid w:val="008D335F"/>
    <w:rsid w:val="008D38DC"/>
    <w:rsid w:val="00920372"/>
    <w:rsid w:val="00933A6F"/>
    <w:rsid w:val="0094560B"/>
    <w:rsid w:val="009540B7"/>
    <w:rsid w:val="00965C1B"/>
    <w:rsid w:val="0096774E"/>
    <w:rsid w:val="009A0AC3"/>
    <w:rsid w:val="009C179C"/>
    <w:rsid w:val="009F74C1"/>
    <w:rsid w:val="00A0762A"/>
    <w:rsid w:val="00A100D5"/>
    <w:rsid w:val="00A3214F"/>
    <w:rsid w:val="00A34F70"/>
    <w:rsid w:val="00A61275"/>
    <w:rsid w:val="00A66688"/>
    <w:rsid w:val="00A805CB"/>
    <w:rsid w:val="00A8651D"/>
    <w:rsid w:val="00A9252F"/>
    <w:rsid w:val="00A9328D"/>
    <w:rsid w:val="00AA5056"/>
    <w:rsid w:val="00AC2392"/>
    <w:rsid w:val="00AC2D6C"/>
    <w:rsid w:val="00AE1174"/>
    <w:rsid w:val="00AF24B1"/>
    <w:rsid w:val="00AF760C"/>
    <w:rsid w:val="00B14468"/>
    <w:rsid w:val="00B9432D"/>
    <w:rsid w:val="00BA29B6"/>
    <w:rsid w:val="00BA5D70"/>
    <w:rsid w:val="00BC66BE"/>
    <w:rsid w:val="00BD1A3C"/>
    <w:rsid w:val="00C11BFC"/>
    <w:rsid w:val="00C32307"/>
    <w:rsid w:val="00C566D1"/>
    <w:rsid w:val="00C73791"/>
    <w:rsid w:val="00C75C21"/>
    <w:rsid w:val="00C77687"/>
    <w:rsid w:val="00CC2423"/>
    <w:rsid w:val="00CF1A87"/>
    <w:rsid w:val="00CF67F1"/>
    <w:rsid w:val="00D0662F"/>
    <w:rsid w:val="00D113DD"/>
    <w:rsid w:val="00D158CD"/>
    <w:rsid w:val="00D27026"/>
    <w:rsid w:val="00D50221"/>
    <w:rsid w:val="00D56CE4"/>
    <w:rsid w:val="00D626B3"/>
    <w:rsid w:val="00D66382"/>
    <w:rsid w:val="00D7401C"/>
    <w:rsid w:val="00D75D1C"/>
    <w:rsid w:val="00DA72ED"/>
    <w:rsid w:val="00DD473D"/>
    <w:rsid w:val="00E2582B"/>
    <w:rsid w:val="00E36B78"/>
    <w:rsid w:val="00E51192"/>
    <w:rsid w:val="00E63207"/>
    <w:rsid w:val="00E81834"/>
    <w:rsid w:val="00E96E6C"/>
    <w:rsid w:val="00E97237"/>
    <w:rsid w:val="00ED3E83"/>
    <w:rsid w:val="00EF6A07"/>
    <w:rsid w:val="00F02C1B"/>
    <w:rsid w:val="00F1656A"/>
    <w:rsid w:val="00F35115"/>
    <w:rsid w:val="00F42CC5"/>
    <w:rsid w:val="00F524BD"/>
    <w:rsid w:val="00F65CF3"/>
    <w:rsid w:val="00FA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23C5CC-EDD8-4778-9E1B-CD443029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3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5EB9"/>
    <w:rPr>
      <w:rFonts w:ascii="Tahoma" w:hAnsi="Tahoma" w:cs="Tahoma"/>
      <w:sz w:val="16"/>
      <w:szCs w:val="16"/>
    </w:rPr>
  </w:style>
  <w:style w:type="character" w:customStyle="1" w:styleId="BalloonTextChar">
    <w:name w:val="Balloon Text Char"/>
    <w:basedOn w:val="DefaultParagraphFont"/>
    <w:link w:val="BalloonText"/>
    <w:uiPriority w:val="99"/>
    <w:semiHidden/>
    <w:rsid w:val="006D5EB9"/>
    <w:rPr>
      <w:rFonts w:ascii="Tahoma" w:hAnsi="Tahoma" w:cs="Tahoma"/>
      <w:sz w:val="16"/>
      <w:szCs w:val="16"/>
    </w:rPr>
  </w:style>
  <w:style w:type="paragraph" w:customStyle="1" w:styleId="Default">
    <w:name w:val="Default"/>
    <w:rsid w:val="006D5EB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626B3"/>
    <w:pPr>
      <w:tabs>
        <w:tab w:val="center" w:pos="4680"/>
        <w:tab w:val="right" w:pos="9360"/>
      </w:tabs>
    </w:pPr>
  </w:style>
  <w:style w:type="character" w:customStyle="1" w:styleId="HeaderChar">
    <w:name w:val="Header Char"/>
    <w:basedOn w:val="DefaultParagraphFont"/>
    <w:link w:val="Header"/>
    <w:uiPriority w:val="99"/>
    <w:rsid w:val="00D626B3"/>
  </w:style>
  <w:style w:type="paragraph" w:styleId="Footer">
    <w:name w:val="footer"/>
    <w:basedOn w:val="Normal"/>
    <w:link w:val="FooterChar"/>
    <w:uiPriority w:val="99"/>
    <w:unhideWhenUsed/>
    <w:rsid w:val="00D626B3"/>
    <w:pPr>
      <w:tabs>
        <w:tab w:val="center" w:pos="4680"/>
        <w:tab w:val="right" w:pos="9360"/>
      </w:tabs>
    </w:pPr>
  </w:style>
  <w:style w:type="character" w:customStyle="1" w:styleId="FooterChar">
    <w:name w:val="Footer Char"/>
    <w:basedOn w:val="DefaultParagraphFont"/>
    <w:link w:val="Footer"/>
    <w:uiPriority w:val="99"/>
    <w:rsid w:val="00D626B3"/>
  </w:style>
  <w:style w:type="table" w:styleId="TableGrid">
    <w:name w:val="Table Grid"/>
    <w:basedOn w:val="TableNormal"/>
    <w:uiPriority w:val="59"/>
    <w:rsid w:val="004E5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Footer"/>
    <w:qFormat/>
    <w:rsid w:val="003D0200"/>
    <w:pPr>
      <w:jc w:val="center"/>
    </w:pPr>
    <w:rPr>
      <w:rFonts w:ascii="Proxima Nova Rg" w:hAnsi="Proxima Nova Rg"/>
      <w:color w:val="646569"/>
      <w:sz w:val="16"/>
      <w:szCs w:val="16"/>
    </w:rPr>
  </w:style>
  <w:style w:type="paragraph" w:styleId="NoSpacing">
    <w:name w:val="No Spacing"/>
    <w:uiPriority w:val="1"/>
    <w:qFormat/>
    <w:rsid w:val="00020E9E"/>
    <w:pPr>
      <w:spacing w:after="0" w:line="240" w:lineRule="auto"/>
    </w:pPr>
  </w:style>
  <w:style w:type="character" w:styleId="Hyperlink">
    <w:name w:val="Hyperlink"/>
    <w:basedOn w:val="DefaultParagraphFont"/>
    <w:uiPriority w:val="99"/>
    <w:unhideWhenUsed/>
    <w:rsid w:val="006573F7"/>
    <w:rPr>
      <w:color w:val="0000FF" w:themeColor="hyperlink"/>
      <w:u w:val="single"/>
    </w:rPr>
  </w:style>
  <w:style w:type="paragraph" w:styleId="ListParagraph">
    <w:name w:val="List Paragraph"/>
    <w:basedOn w:val="Normal"/>
    <w:uiPriority w:val="34"/>
    <w:qFormat/>
    <w:rsid w:val="00657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et.Tool@doccs.ny.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Correspondence%20for%20CMorris\DOCCS%20Central%20Office%20Letterhead%20Template%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63B3B75BDC064895297D350F5AD918" ma:contentTypeVersion="0" ma:contentTypeDescription="Create a new document." ma:contentTypeScope="" ma:versionID="1846fb9c6c56529cbf90d2b604af89e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E1D01-590B-4C4A-A024-C233CA39A385}">
  <ds:schemaRefs>
    <ds:schemaRef ds:uri="http://schemas.microsoft.com/sharepoint/v3/contenttype/forms"/>
  </ds:schemaRefs>
</ds:datastoreItem>
</file>

<file path=customXml/itemProps2.xml><?xml version="1.0" encoding="utf-8"?>
<ds:datastoreItem xmlns:ds="http://schemas.openxmlformats.org/officeDocument/2006/customXml" ds:itemID="{327F819A-823A-420C-AEAB-7269262D2624}">
  <ds:schemaRefs>
    <ds:schemaRef ds:uri="http://schemas.microsoft.com/office/2006/metadata/properties"/>
  </ds:schemaRefs>
</ds:datastoreItem>
</file>

<file path=customXml/itemProps3.xml><?xml version="1.0" encoding="utf-8"?>
<ds:datastoreItem xmlns:ds="http://schemas.openxmlformats.org/officeDocument/2006/customXml" ds:itemID="{56F323C3-453E-403B-AA14-013D61339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54A3260-EF54-4564-BA4A-64AD677EA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DOCCS Central Office Letterhead Template 2015</Template>
  <TotalTime>1</TotalTime>
  <Pages>1</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cmnsjet</dc:creator>
  <cp:lastModifiedBy>carraugh nowak</cp:lastModifiedBy>
  <cp:revision>3</cp:revision>
  <cp:lastPrinted>2015-03-30T17:58:00Z</cp:lastPrinted>
  <dcterms:created xsi:type="dcterms:W3CDTF">2017-09-02T15:10:00Z</dcterms:created>
  <dcterms:modified xsi:type="dcterms:W3CDTF">2017-09-02T15:10:00Z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0x010100C263B3B75BDC064895297D350F5AD918</vt:lpwstr>
  </property>
  <property fmtid="{D5CDD505-2E9C-101B-9397-08002B2CF9AE}" pid="3" name="_AdHocReviewCycleID">
    <vt:i4>2031991005</vt:i4>
  </property>
  <property fmtid="{D5CDD505-2E9C-101B-9397-08002B2CF9AE}" pid="4" name="_NewReviewCycle">
    <vt:lpwstr/>
  </property>
  <property fmtid="{D5CDD505-2E9C-101B-9397-08002B2CF9AE}" pid="5" name="_EmailSubject">
    <vt:lpwstr>Internship Opportunity- NYS Dept. of Corrections and Community Supervision</vt:lpwstr>
  </property>
  <property fmtid="{D5CDD505-2E9C-101B-9397-08002B2CF9AE}" pid="6" name="_AuthorEmail">
    <vt:lpwstr>Janet.Tool@doccs.ny.gov</vt:lpwstr>
  </property>
  <property fmtid="{D5CDD505-2E9C-101B-9397-08002B2CF9AE}" pid="7" name="_AuthorEmailDisplayName">
    <vt:lpwstr>Tool, Janet E (DOCCS)</vt:lpwstr>
  </property>
  <property fmtid="{D5CDD505-2E9C-101B-9397-08002B2CF9AE}" pid="8" name="_ReviewingToolsShownOnce">
    <vt:lpwstr/>
  </property>
</Properties>
</file>